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sidła* ptaszników;** Sidło rozerwane, a my – uwolnieni!***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sideł ptasznika; Sidło rozerwane, a my — na wolności!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umknęła jak ptak z sideł ptaszników; sidła się podarły, a my uciekliśmy.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jako ptaszek uszła z sidła ptaszników; sidło się potargało, a myśmy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jako wróbl wyrwana jest z sidła łowiących: sidło się potargało, a myśmy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 ptak się wyrwała z sidła ptaszników, sidło się porwało, a my jesteśmy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 ptak umknęła z sidła ptaszników; Sidło się podarło, a myśmy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umknęła jak ptak z sidła ptaszników, sidło zostało zniszczone, my zaś jesteśmy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jak ptak, który się wyrwał z sidła ptaszników. Sidło się zerwało, a myśmy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uniknęła jak ptak sieci ptaszników: sieć została porwana, a myśmy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z sideł ptaszników, tak uszła nasza dusza; sidła się porwały, a myśmy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jak ptak, który uciekł z pułapki łowiących na przynętę. Pułapka jest połamana, a myśmy 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&lt;x&gt;230 140:6&lt;/x&gt;;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1:1&lt;/x&gt;; &lt;x&gt;230 121:2&lt;/x&gt;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2024-06-04T18:27:37Z</dcterms:modified>
</cp:coreProperties>
</file>