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brak szczerości, We wnętrzu — zepsucie. Ich gardło to otwarty grób, Język — skory do pochlebstw.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Boże! Niech upadną przez własne zamiary. Z powodu ich licznych występków odtrąć ich, ponieważ buntują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niemasz nic szczerego w ustach ich; wnętrzności ich złośliwe, gardło ich jako grób otwarty, językiem swym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 uściech ich prawdy, serce ich jest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ich serce knuje zasadzki, ich gardło jest grobem otwartym, a język ich mówi pochlebstwa.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w ustach ich szczerości, Wnętrze ich, to zguba! Otwartym grobem jest gardło ich! Językiem swym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nie ma szczerości, ich wnętrze jest pełne podstępu, ich gardło grobem otwartym, a język to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prawdy, ich serce jest próżne. Gardło ich jest grobem otwartym, knują zdradę swoim językiem!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a serce ich jest pełne przewrotności. Ich gardło to otwarty grób, a język jest im narzędziem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устах немає правди, їхнє серце марне. Їхнє горло - відкритий гріб, вони обманювали своїми язиками.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szczerości; ich wnętrze jest tchnące zgubą, grobem otwartym jest ich gardło, swój język wygładzili.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 ich za winnych; upadną wskutek swych własnych rad. Z powodu swych licznych występków niech zostaną rozproszeni, gdyż zbuntowali się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2024-06-02T15:18:39Z</dcterms:modified>
</cp:coreProperties>
</file>