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Wychowuj* chłopca** stosownie do jego drogi, a nie zejdzie z niej nawet w starości.***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 dziecko stosownie do jego uzdolnień, a nie zejdzie ze swej drogi do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dziecko w drodze, którą ma iść, a gdy się zestarzeje, nie odstąpi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młodego według potrzeby drogi jego; bo gdy się zstarzeje, nie odstąpi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jest: Młodzieniec wedle drogi swej, choćby się zstarzał, nie odstąpi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 syna w prawidła drogi, a nie zejdzie z niej i w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 chłopca odpowiednio do drogi, którą ma iść, a nie zejdzie z niej nawet w 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 chłopca odpowiednio do obranej drogi, a nie zejdzie z niej nawet w 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dziecko właściwego postępowania, a nawet w starości nie zejdzie z dobrej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Wychowaj młodzieńca, by szedł drogą, którą winien postępować, nie zawróci z niej, nawet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 chłopca według jego drogi; bo z niej nie zboczy i wtedy, kiedy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chłopca stosownie do drogi, która jest dla niego; nie zboczy z niej nawet wtedy, gdy się zestarzeje.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Wychowuj, </w:t>
      </w:r>
      <w:r>
        <w:rPr>
          <w:rtl/>
        </w:rPr>
        <w:t>חָנְַך</w:t>
      </w:r>
      <w:r>
        <w:rPr>
          <w:rtl w:val="0"/>
        </w:rPr>
        <w:t xml:space="preserve"> (chanach), lub: ćwicz, przyuczaj, przysposabiaj.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młodego człowieka, młodzieńca. </w:t>
      </w:r>
      <w:r>
        <w:rPr>
          <w:rtl/>
        </w:rPr>
        <w:t>נַעַר</w:t>
      </w:r>
      <w:r>
        <w:rPr>
          <w:rtl w:val="0"/>
        </w:rPr>
        <w:t xml:space="preserve"> (na‘ar) może ozn.: niemowlę (&lt;x&gt;20 2:6&lt;/x&gt;), dziecko karmione piersią (&lt;x&gt;90 1:24&lt;/x&gt;), małe dziecko (&lt;x&gt;300 1:6&lt;/x&gt;), chłopca (&lt;x&gt;10 22:12&lt;/x&gt;), nastolatka (&lt;x&gt;10 37:2&lt;/x&gt;), młodego człowieka gotowego do zawarcia małżeństwa (&lt;x&gt;10 34:19&lt;/x&gt;). Wg Talmudu może chodzić o człowieka do 24 roku życia. Saadia (ok. 882-942 po Chr.) jako pierwszy zasugerował, że dziecko po-winno być wychowywane według własnych predyspozycji i osobistych możliwości. Kontekst dopuszcza szersze odniesienie tej zasady, czyli do kształtowania charakteru w ogóle.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22:6&lt;/x&gt;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2024-06-02T12:41:01Z</dcterms:modified>
</cp:coreProperties>
</file>