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(Jesteś) źródłem ogrodów,* studnią żywej wody** – i (to takiej, jaka) spływa z Libanu!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źródłem ogrodów,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studnią świeżej wody — takiej wody, jaka spływa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ogrodów, zdrój żywych wód, które płyną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źródło ogrodne, zdroju wód żywych, które płyną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Zdrój ogrodów: studnia wód żywych, które płyną pędem z 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[Jesteś] źródłem ogrodów, zdrojem wód żywych spływających z 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Krynica mojego ogrodu jest studnią wody żywej, która spływa z 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zdroju ogrodów, studnio wody żywej, płynącej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źródło, które zrasza ogrody, krynico źródlanych wód tryskających z 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mojego ogrodu jest zdrojem wody żywej, która wytryska z 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саду, криниця живої води і витікає з Лівану.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źródło ogrodów, krynico żywych wód, które spływają z gór 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źródło dla ogrodów, studnia ze świeżą wodą, oraz strumyki sączące się z 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źródło, z którego wypływają strumienie wody nawadniające ogrody.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Żywa woda, </w:t>
      </w:r>
      <w:r>
        <w:rPr>
          <w:rtl/>
        </w:rPr>
        <w:t>חַּיִים מַיִם</w:t>
      </w:r>
      <w:r>
        <w:rPr>
          <w:rtl w:val="0"/>
        </w:rPr>
        <w:t xml:space="preserve"> (maim chajim): świeża, bieżąca woda w odróżnieniu od stojącej; </w:t>
      </w:r>
      <w:r>
        <w:rPr>
          <w:rtl/>
        </w:rPr>
        <w:t>חַּיִים</w:t>
      </w:r>
      <w:r>
        <w:rPr>
          <w:rtl w:val="0"/>
        </w:rPr>
        <w:t xml:space="preserve"> , czyli: żywy, często odnosi się do tego, co świeże (&lt;x&gt;10 26:19&lt;/x&gt;), zdrowe (Syr 30:14), kwitnące (&lt;x&gt;10 43:7&lt;/x&gt;, 27). Świeża bieżąca woda rozumiana jest jako czysta (&lt;x&gt;30 14:5-6&lt;/x&gt;, 50-52;&lt;x&gt;30 15:13&lt;/x&gt;), jako źródło odświeżenia (&lt;x&gt;10 26:19&lt;/x&gt;), &lt;x&gt;260 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2024-06-02T08:14:46Z</dcterms:modified>
</cp:coreProperties>
</file>