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Odrębne od własności Lewitów i odrębne od własności miasta (położonego) w środku działu, będzie to, co będzie dla księcia. Między granicą Judy i granicą Beniamina będzie (dział) dla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panującego będą odrębne od obszarów przekazanych Lewitom i odrębne od terenów oddanych na własność położonemu w ich obrębie miastu. Wszystkie one znajdować się będą między działem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posiadłości Lewitów i od posiadłości miasta, które będą w środku tego, co należy do księcia, pomiędzy granicą Judy i granicą Beniamina,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należało do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osiadłości Lewitów i od osiadłości miejskiej w pośród tego, co jest książęcego, między granicą Judową i między granicą Benijaminową, to książęce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osiadłości Lewitów i z osiadłości miasta w pośrzodku części książęcych, będzie między granicą Judy i między granicą Beniamina, i książęciu należeć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Posiadłość lewitów i posiadłość miasta będzie się znajdować wśród tego, co należy do władcy. Pomiędzy działem Judy a działem Beniamina będzie się znajdować własność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własność Lewitów i własność miasta będzie w środku działu, należącego do księcia. Dział księcia będzie leżał między działem Judy i działem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Posiadłość lewitów i posiadłość miasta będą w środku tego, co należy do księcia. Między obszarem Judy i między obszarem Beniamina będzie własność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tego, co należy do księcia, będą się znajdować posiadłości lewitów i posiadłości miasta. Własność księcia będzie leżeć między ziemią Judy a ziemią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[Wszystko] poza posiadłością Lewitów i poza posiadłością miasta, które będą w środku tego, co będzie własnością księcia - między posiadłością Judy, a między posiadłością Beniamina - będzie należało do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часті левітів і від часті посеред міста буде володарів. Поміж границями Юди і поміж границями Веніямина буде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posiadłość Lewitów, jak i posiadłość miasta, ma się znajdować w środku własności księcia, między granicą Judy, a granicą Binjamina – to ma należeć do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własność Lewitów oraz własność miasta, ma być pośrodku tego, co należy do naczelnika. Pomiędzy granicą Judy a granicą Beniamina ma to należeć do naczelnika.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2024-05-31T22:43:42Z</dcterms:modified>
</cp:coreProperties>
</file>