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południowa, długości czterech tysięcy pięciuset łokci, będzie zaopatrzona w trzy bramy: Symeona, Issachara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 — cztery tysiące pięćset prętów, a bramy trzy: brama Symeona jedna, brama Issachara jedna i 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też południowej cztery tysiące i pięć set łokci miary, i trzy bramy: brama Symeonowa jedna, brama Isascharowa jedna, brama Zabulonowa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stronę południową pięć set i cztery tysiące namierzysz: i trzy bramy, brama Symeonowa jedna, brama Issacharowa jedna, brama Zabulonowa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południowej, w wymiarze czterech tysięcy pięciuset [łokci] trzy bramy: jedna Brama Symeona, jedna Brama Issachara i jedna Brama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południowej: cztery tysiące pięćset łokci rozciągłości, trzy bramy: jedna brama Symeona, jedna brama Issachara i jedna brama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– wymiar: cztery tysiące pięćset. Trzy bramy: brama Symeona – jedna, brama Issachara – jedna, brama Zabulona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południowej: cztery tysiące pięćset łokci. Trzy bramy: jedna brama Symeona, jedna brama Issachara, jedna brama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południowa: cztery tysiące pięćset [łokci] wymiar miasta i trzy bramy: brama Symeona jedna, brama Issachara jedna, 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до півдня, чотири тисячі пятьсот мірою. І три брами, брама Симеона одна, і брама Іссахара одна, і брама Завулона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południe – cztery tysiące pięćset łokci rozciągłości i trzy bramy: Brama Szymeona, jedna; brama Issachara, jedna; brama Zebuluna,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kraniec południowy, jeśli chodzi o wymiar – cztery tysiące pięćset łokci, a przy tym trzy bramy: brama Symeona jedna, brama Issachara jedna, bramą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2024-05-29T15:29:20Z</dcterms:modified>
</cp:coreProperties>
</file>