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dobrze, że bawimy się i cieszymy, bo widzisz, ten twój brat był martwy, a jednak ożył, był zgubiony, lecz 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weselić się i radować, że ten twój brat był martwy, a znowu żyje, zaginął,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 było weselić się i radować, że ten brat twój umarł był, a zasię ożył, i zginął był a znaleziony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używać i weselić się, iż ten brat twój był umarły, a ożył, zginął był, a nalezion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było weselić się i cieszyć z tego, że ten brat twój był umarły, a znów ożył;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Należało zaś weselić się i radować, że ten brat twój był umarły,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cieszyć i radować, ponieważ ten twój brat był martwy,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trzeba się bawić i radować, bo ten twój brat był umarły, a ożył, zaginął, a odnalazł się»”.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ucieszyć się i radować, że ten twój brat był umarły, a wrócił do życia; zginął, a odnalazł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jednak cieszyć się i świętować, bo brat twój umarł, ale ożył, zginął, ale się odnalazł!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się cieszyć i radować, bo ten twój brat umarł, a ożył, zginął, ale się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тут треба було таки веселитися і зрадіти, бо цей твій брат був мертвий - і ожив, пропав був - і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ucieszonym zaś i wyjść rozkosznie z środka obowiązywało, że ten brat twój ten właśnie umarły był i ożył, i odłączający przez zatracenie i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należało się uweselić i uradować, bo ten twój brat był umarły a ożył, był zaginiony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Musieliśmy świętować i radować się, bo twój brat był martwy, ale ożył, był zaginiony, ale się odnalazł"".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 prostu musieliśmy się cieszyć i radować, gdyż ten twój brat był martwy, a ożył, i zaginął, a się odnalazłʼ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jednak mamy powód do radości, bo twój brat, który był jak martwy, ożył; był zgubiony, ale się odnalazł!”.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2024-06-01T00:53:15Z</dcterms:modified>
</cp:coreProperties>
</file>