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56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Piotr, 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wyszedłszy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dziedziniec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геть, він гірко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opuścił dziedziniec i z żalu 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2024-05-31T06:59:58Z</dcterms:modified>
</cp:coreProperties>
</file>