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– Ty tam jesteś,* I gdybym sobie pościelił w Szeolu – Ty i tam!**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— Ty tam jesteś, Gdybym się skrył w świecie zmarłych — jesteś i 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wstąpię do 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tam; jeśli przygotuję sobie posłanie w piekle, tam też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wstąpił do nieba, jesteś tam; i jeźlibym sobie posłał w grobie, i tameś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tameś ty jest; jeśli zstąpię do piekła, tameś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wstąpię do nieba, tam jesteś; jesteś przy mnie, gdy się w Szeolu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Ty tam jesteś, A jeśli przygotuję sobie posłanie w krainie umarłych, I tam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niebios, tam jesteś, choćbym legł w Szeolu – i tam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wzniosę się do nieba, tam jesteś; gdy zejdę do krainy umarłych, i tu jesteś obecny!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na niebiosa - tam jesteś, jeśli spocznę w otchłani - Tyś też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сило мого спасіння, Ти отінив мою голову в дні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wzniósł ku niebu Ty tam jesteś; gdybym sobie usłał w Krainie Umarłych jesteś tuż.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nieba, byłbyś tam, a choćbym rozpostarł swe posłanie w Szeolu, oto byłbyś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&lt;x&gt;240 15:3&lt;/x&gt;; &lt;x&gt;370 9:2&lt;/x&gt;; &lt;x&gt;390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2024-06-03T02:27:47Z</dcterms:modified>
</cp:coreProperties>
</file>