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za winy ich ojców, by nie powstali, nie posiedli ziemi ani nie usiali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nieprawości ich ojców, aby nie powstali ani nie odziedziczyli ziemi, ani nie pokryli powierzchni ziemi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synów jego na zamordowanie dla nieprawości ojców ich, aby nie powstali, i nie odziedziczyli ziemi, nie napełnili miastami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syny jego na zabicie, dla nieprawości ojców ich. Nie powstaną ani odziedziczą ziemie, ani napełnią świata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niegodziwości ich ojca. Niech nie powstaną i nie wezmą świata w dziedzictwo, niech nie napełnią miastami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 powodu winy ich ojców, aby nie powstali i nie posiedli ziemi, i ruinami nie pokryli powierzchni lądu!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dla jego synów, z powodu winy ich ojców, aby nie powstali i nie wzięli kraju w posiadanie, i nie zbudowali miast na całej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 powodu winy ich ojca, by nie powstali, nie podbili ziemi i nie zapełnili świata miastami”.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jego rzeź krwawą urządźcie z powodu przestępstw ich przodków, aby nie powstali, nie podbili ziemi i nie pokryli oblicza świata - zgliszczami!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твоїх дітей на вигублення за гріхи твого батька, щоб не встали і не наслідили землю і не заповнили землю війнами.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rzeźnię dla jego synów, z powodu winy ich ojca, by nie powstali, nie zdobyli ziemi; by się nie napełniła udręką powierzchnia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”Przygotujcie pień rzeźniczy dla jego synów za przewinienie ich praojców, aby nie powstali i nie wzięli w posiadanie ziemi, i nie napełnili miastami oblicza żyznej krainy”.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2024-05-30T02:40:27Z</dcterms:modified>
</cp:coreProperties>
</file>