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ich stałej siedzibie, zaszumi sitowie i 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Sucha ziemia stanie się jeziorem i spieczona ziemia — źródłami wód. W kryjówkach smoków, gdzie odpoczywały, urośnie trawa,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miejsce suche jeziorem, a bezwodne źródłami wód; w łożyskach smoków, kędy legali, trawa, trzcina, i sitowie rość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była sucha, będzie jeziorem, i pragnąca źrzódłami wód: W legowiskach, w których pierwej smokowie przebywali, wznidzie zieloność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spieczona ziemia zmieni się w pojezierze, spragniony kraj w krynice wód; a badyle w kryjówkach, gdzie legały szakale - w 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Rozpalona ziemia piaszczysta zmieni się w staw, a teren bezwodny w ruczaje; w legowisku szakali będzie miejsce na 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Spieczony piasek w staw się zamieni, spragniona ziemia – w wód krynice. W miejscu, gdzie odpoczywają szakale, będą zarośla trzciny i papirusu.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Wyschnięta ziemia stanie się jeziorem, kraina spragniona - zdrojem wód. Legowiska szakali porosną trzciną i papirusem.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żarem spalona stanie się jeziorem i kraj gorączką spieczony - wód zdrojem! Kryjówka szakali, ich legowisko będzie terenem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безводне стане болотом, і в безводній землі буде джерело води. Там веселість птахів, помешкання тростини і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miraż zamieni się w jezioro, a spragniona ziemia w źródła wód; w siedlisku szakali, w ich legowisku, będzie miejsce dla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spieczona od gorąca będzie jak trzciniaste rozlewisko, a spragniona ziemia – jak źródła wód. W siedlisku szakali, w ich miejscu odpoczynku, będzie zielona trawa z trzcinami i papirusami.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2024-06-01T22:40:10Z</dcterms:modified>
</cp:coreProperties>
</file>