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wyrobów handlował z tobą Edom.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Płacił szmaragdami i purpurą, wzorzystymi tkaninami i bisiorem, czarnymi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prowadzili z tobą handel ze względu na mnóstwo twoich wyrobów. Handlowali karbunkułami, purpurą, haftowaną tkaniną, bisiorem, koralami i kryształami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kupcy twoi dla mnóstwa przemyślnych robót twoich, karbunkułami, szarłatem, i haftarskiemi rzeczami, płótnem subtelnem, i koralami, i kryształami handlowali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Syrianin kupiec twój, dla mnóstwa robót twoich, kamienie drogie i szarłat, i sztuki wzorzyste, i bisior, i jedwab, i chodchod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prowadził z tobą handel z powodu mnogości twoich wyrobów; dostarczano ci w zamian za twe towary kamienie szlachetne, purpurę, różnobarwne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prowadził z tobą handel z powodu obfitości twoich wyrobów; za twoje towary dostarczali ci drogich kamieni, czerwonej purpury, wzorzystych tkanin, bisioru, korali i 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nabywcą ze względu na twoje liczne wyroby. Za twoje towary dostarczał malachit, czerwoną purpurę, wzorzystą tkaninę,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nabywał u ciebie liczne wyroby, a za twoje towary płacił malachitem, purpurą, wzorzystą tkaniną, bisiorem,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klientem z powodu wielkiej ilości twoich wyrobów. Za twoje towary wymieniał malachit, czerwoną purpurę, wzorzyste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людей твоє купно з множества твоєї змішаности, стакт і вишивки з Тарсіса, і Рамота і Хорхора дали своє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twoich wyrobów i Aram był twym nabywcą; opłacali twój zbyt granatami, purpurą, wzorzystymi tkaninami, bisiorem, perłami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kupcem z powodu obfitości twych dzieł. Twoje zasoby wymieniano za turkus, wełnę barwioną czerwonawą purpurą oraz za różnobarwną, delikatną tkaninę i korale, i rubiny.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2024-06-03T02:42:24Z</dcterms:modified>
</cp:coreProperties>
</file>