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im uwagę: Nigdzie prorok nie spotyka się z lekceważeniem, jak tylko w ojczystych stronach, w gronie swoich krewnych i 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prorok bez czci, tylko w swojej ojczyźnie,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prorok beze czci, chyba w ojczyźnie swojej, a między pokrewnymi,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mówił: Iż prorok nie jest beze czci, chyba w ojczyźnie swojej i w domu swoim a między rodziną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im: Tylko w swojej ojczyźnie, wśród swoich krewnych i w swoim domu może być prorok tak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swojej i pośród krewnych swoich,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Tylko w swojej ojczyźnie, wśród swoich krewnych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„Tylko w swojej ojczyźnie, wśród swoich krewnych i we własnej rodzinie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ojczyźnie, wśród jego krewnych i w 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nie jest Prorok bez czci, jedno w Ojczyźnie swej, i między krewnymi, i 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Tylko w swojej ojczyźnie wśród swoich krewnych i w swoim domu nie ma prorok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їм відповідав,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лишається без пошани, хіба лишень у своїм ріднім краї, серед своїх рідних і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Iesus że: Nie jest prorok bez szacunku, jeżeli nie w ojczyźnie swojej i w razem urodzonych członkach rodziny swoich i w domostwie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powiedział, że nie jest wzgardzony prorok, chyba że w swym ojczystym kraju, wśród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"Jedynym miejscem, gdzie nie szanuje się proroka, jest jego rodzinne miasto, wśród jego krewnych i w jego własnym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 do nich: ”Prorok nie jest pozbawiony szacunku, chyba tylko w swoich rodzinnych stronach i wśród swoich krewnych,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—Prorok może cieszyć się poważaniem wszędzie, z wyjątkiem swojego miasta, swojej rodziny i 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2024-06-02T20:15:21Z</dcterms:modified>
</cp:coreProperties>
</file>