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wraz z jego namiętnościami oraz 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Chrystusa, ukrzyżowali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są Chrystusowi, ciało swoje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Chrystusowi, ciało swe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z jego 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wraz z namiętnościami i 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należą do Chrystusa Jezusa, ukrzyżowali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swoje ciało razem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Należący do Chrystusa Jezusa ukrzyżowali swe ciało wraz z [jego] 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 Jezusa, ukrzyżowali swą grzeszną ludzką naturę z jej namiętnościami i żądzami.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stanowią jedność z Chrystusem Jezusem, ukrzyżowali ciało razem z 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є Ісусові Христові, - вони розп'яли тіло з його пристрастями та пожадливостями.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Chrystusa, ukrzyżowali ciało wewnętrzne razem z jego właściwościami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Mesjasza Jeszui, uśmiercili swoją starą naturę na palu, wraz z jej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Chrystusa Jezusa, zawiesili na palu ciało wraz z jego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należą do Chrystusa, przybili do Jego krzyża swoje ludzkie skłonności i 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2024-06-04T13:38:17Z</dcterms:modified>
</cp:coreProperties>
</file>