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szanuje swoją matkę i ojca. Przestrzegajcie też moich szabatów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boi się swojej matki i swojego ojca i niech przestrzega moich szabatów.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matki swojej i ojca swego bójcie się, a sabatów moich przestrzegajcie;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się bój ojca swego i matki swej. Sabatów moich strzeżcie.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będzie szanował matkę i ojca i będzie zachowywał moje szabaty.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czci swoją matkę i swego ojca. Przestrzegajcie też moich sabatów;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odnosi się z czcią do swojej matki i do swego ojca oraz zachowuje Moje szabaty.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szanuje swoją matkę i swojego ojca oraz niech przestrzega moich szabatów.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w poszanowaniu swoją matkę i ojca. Zachowujcie też moje szabaty.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człowiek będzie szanował swoją matkę i swojego ojca, ale [nie będzie ich słuchał, jeżeli mu powiedzą, żeby nie] przestrzegał Moich Szabatów [albo jakiegokolwiek innego przykazania], bo Ja, Bóg, jestem waszym Bogiem, [którego wasi rodzice też muszą czcić].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боїться свого батька і своєї матері, і берегтимете мої суботи.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boi się swojej matki oraz swojego ojca, oraz przestrzegajcie Moich szabatów;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 z was ma się bać swej matki i swego ojca, macie też zachowywać moje sabaty.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2024-06-02T23:16:17Z</dcterms:modified>
</cp:coreProperties>
</file>