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czytaliście, że Stwórca od początku stworzył człowieka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Nie czytaliście, że ten, który stworzył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początku, uczynił ich mężczyzną i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ten, który stworzył na początku człowieka,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Nie czytaliście, iż który stworzył człowieka od początku, mężczyznę i niewiastę stworzył je,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że Stwórca od początku stworzył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uczynił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„Czy nie czytaliście, że na początku Stwórca stworzył ich mężczyzną i kobietą?”.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 który uczynił od początku,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Czy nie czytaliście, że ʼStwórca na początku stworzył ich mężczyzną i kobietąʼ?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ви, що Творець на початку створив їх чоловіком і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Czy nie przeczytaliście że ten który stworzył, od prapoczątku, jako samcze z rodzajem nijakim i samicze z rodzajem nijakim uczynił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Czy nie czytaliście, że Ten, który stworzył, na początku męskim i żeńskim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nie czytaliście, że na początku Stwórca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”Czy nie czytaliście, że ten, który ich stworzył, od początku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—Czyżbyście nie czytali w Piśmie, że na początku „Bóg stworzył mężczyznę i kobietę”?—odrzekł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2024-06-03T05:14:03Z</dcterms:modified>
</cp:coreProperties>
</file>