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czynów Benajasz, syn Jehojady, cieszył się sławą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dokonał 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najsławniejszy wśród tych trzech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uczynił Banajas, syn Jojady, który też był sławny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 syn Jojadów.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on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Jehojady. I stał się sławny wśród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rzeczy dokonał Benajasz, syn Jojady, i zdobył sobie sławę wśród trzydziestu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Benajahu, syn Jehojady, [przez co] zdobył sobie uznanie u trzech [najsławniejszych]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вчинив Ванея син Йодая, і йому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Benaja, syn Jehojady. Zażywał on sławy pomiędzy owymi trzema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Jehojady; i miał on opinię jak tamci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2024-06-02T10:26:49Z</dcterms:modified>
</cp:coreProperties>
</file>