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salę tronową, gdzie sądził; zbudował salę sądową i wyłożył (ją) cedrem od podłogi po sufit.*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salę tronową, gdzie odbywał sądy. Tę salę sądową wyłożył drewnem cedrowym od podłogi po sufit.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przedsionek tronowy, w którym sądził, przedsionek sądowy. Był on pokryty cedrem od podłogi aż do sufitu.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uczynił przysionek dla stolicy, gdzie sądził, przysionek sądowy, który nakryty był cedrem od tła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przysionek stołeczny, w którym jest stolica sądowa, i przykrył drzewem cedrowym ode tła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urządził salę tronową, w której sądził, salę sądową obłożoną drewnem cedrowym od podłogi aż do sufitu.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salę tronową, gdzie odbywał sądy, a więc salę sądową, którą kazał wyłożyć drzewem cedrowym od posadzki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również salę tronową, w której wydawał wyroki sądowe, czyli salę sądową, wyłożoną cedrem od podłogi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także salę sądową. Stał w niej tron, z którego ogłaszał wyroki. Była ona wyłożona drewnem cedrowym od podłogi aż do sufitu.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salę tronową, w której wydawał wyroki; była to sala sądowa. Pokrył ją deskami cedrowymi od podłogi aż po sufit.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стовпи в притворі храму. І поставив один стовп і назвав його імя Яхум, і поставив другий стовп і назвав його імя Вааз.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wzniósł on halę tronową, czyli halę sądową, w której wydawał sądy; a była ona wyłożona od posadzki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Portyk Tronowy, w którym miał sądzić, uczynił portykiem sądowym; i wyłożono go drewnem cedrowym od podłogi aż po belki dachowe.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sufit, </w:t>
      </w:r>
      <w:r>
        <w:rPr>
          <w:rtl/>
        </w:rPr>
        <w:t>הַּקֹורֹות</w:t>
      </w:r>
      <w:r>
        <w:rPr>
          <w:rtl w:val="0"/>
        </w:rPr>
        <w:t xml:space="preserve"> , zob. BHS; w MT: do podłogi, </w:t>
      </w:r>
      <w:r>
        <w:rPr>
          <w:rtl/>
        </w:rPr>
        <w:t>קַרְקַע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2024-05-29T08:12:31Z</dcterms:modified>
</cp:coreProperties>
</file>