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Menachema i wszystko, czego dokonał, czyż nie zostało to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Menachema wraz ze wszystkim, czego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Menachema i wszystko, co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Manachemowe, i cokolwiek czynił, napisane są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Manahem i wszytko, co czynił, azaż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Menachema i wszystkie jego czyny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Menachema i wszystko, czego dokonał,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Menachema i wszystko, co uczynił,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Menachema, obejmujące wszystko,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Menachema i wszystko,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Манаїма і все, що він зробив, чи ось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Menachema i wszystkiego, czego dokonał,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Menachema oraz wszystkiego, co uczynił,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2024-05-23T01:40:10Z</dcterms:modified>
</cp:coreProperties>
</file>