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3357"/>
        <w:gridCol w:w="4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Jiszijasz, i Azarel, i Joezer, i Jaszobam,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Jiszijasz, Azarel, Joezer, Jaszobam — Korachici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Joela, i Zebadyjasz, synowie Jerohamowi z Giedor.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też, i Zabadia, synowie Jerohamowi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Azareel, Joezer, Jaszobeam,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Azarel, Joezer, Jaszobam z Kerach,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Azarel, Joezer, Jaszobeam,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Jeszijasz, Azareel, Joezer, Jaszobeam - Korachici,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Iszszijjahu, Azarel, Joezer i Jeszobam,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Ілкана і Єсуній і Озріїл і Йоазар і Єсвоам, Коріти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 oraz Zebadjasz,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Joela, i Zebadiasz, synowie Jerochama z Gedoru.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2024-06-02T09:33:50Z</dcterms:modified>
</cp:coreProperties>
</file>