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oczyszczonego złota na ołtarz kadzidlany, oraz plany rydwanu i złotych cherubów, rozciągających swe skrzydła i zacieniających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ołtarz kadzenia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 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szczerego złota oraz złoto na wzór wozu cherubinów, którzy swoimi rozpostartymi skrzydłami okrywali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Takżw na ołtarz do kadzeania dał złota szczerego pewną wagę, i złota ku wystawieniu woza Cherubinów, którzyby rozciągnionemi skrzydłami okrywali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ołtarz, na którym palą kadzidło, dał szczere złoto, aby z niego uczyniono podobieństwo wozu Cherubów rozciągających skrzydła i zasłaniających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ze złota oczyszczonego, według wagi, i wzór wozu z cherubami złotymi rozpinającymi skrzydła i pokrywającymi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do złota szczególnie oczyszczonego na ołtarz do kadzenia, dalej plan wozu ze złotymi cherubami, rozciągającymi swe skrzydła i zakrywającymi nimi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z czystego złota odważonego, i na złoty model rydwanu cherubów, o rozpostartych skrzydłach i okrywających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ilość najczystszego złota na ołtarz kadzielny oraz ilość złota na budowę złotego wozu dla cherubów, które swymi rozpostartymi skrzydłami osłaniają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dał określoną wagę szczerego złota, także na wyobrażenie złotego wozu cherubów, którzy rozpostartymi skrzydłami okrywali Arkę Przymierza Jahwe. [Rzekł Dawid]: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йому вагу кадильниць жертівника з чистого золота і вигляд колісниці херувимів з розпростертими крилами, що отінювали над кивотом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ciężar szczerego złota na ołtarz do kadzenia, i złota na konstrukcję rydwanu cherubinów, którzy rozciągniętymi skrzydłami okrywali Skrzynię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rafinowane złoto według wagi, i na wyobrażenie rydwanu, mianowicie złote cheruby, by miały rozpostarte skrzydła i osłaniały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2024-06-02T08:38:39Z</dcterms:modified>
</cp:coreProperties>
</file>