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Juda był najpotężniejszy spośród swoich braci i władca (wywodził się) od niego, to pierworództwo* należało do Józefa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Juda był najpotężniejszy spośród swoich braci i od niego wywodził się władca, jednak prawa pierworodztwa należały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bowiem był najpotężniejszy wśród swoich braci i od niego pochodził władca, lecz pierworództwo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Judas był najmężniejsz między braćmi swymi, a książęciem między nimi; ale pierworodztwo należało Józefowi.)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Judas, który był namocniejszy między bracią swą, z plemienia jego książęta się rodziły, ale pierworodztwo było poczytane Jozefowi).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Juda był najpotężniejszy z braci swoich i z niego miał pochodzić władca, jednak pierworodztwo należało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Juda był najpotężniejszym w gronie swoich braci i od niego wywodził się panujący, chociaż prawo pierworodztwa należało do Józefa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Juda był potężniejszy od swych braci i z niego wyszedł władca, to jednak pierworództwo należało do Józefa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Pierworództwo należało do Józefa, chociaż Juda był najpotężniejszy z braci i spośród jego potomków miał pochodzić 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Juda stał się potężniejszy od braci swoich i z jego rodu wyszedł władca, to jednak prawa pierworodztwa należały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Юда (був) сильний кріпостю між своїми братами і вождь з нього, і благословення (було)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Juda był wielkim między braćmi oraz pomiędzy nimi księciem; choć pierworództwo było Josefa).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przewyższył swoich braci i od niego pochodził wyznaczony na wodza; lecz prawo pierworodnego należało do Józefa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2024-05-28T18:49:45Z</dcterms:modified>
</cp:coreProperties>
</file>