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Berii był Refach, który miał syna Reszefa, a ten syna Telacha, a ten syna Tachana,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Refach, i Reszef, a jego syn Telach, jego syn Tachan;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Refacha syna jego, i Resefa, i Telacha syna jego, i Techena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Rafa i Resef, i Tale, z którego poszedł Taan,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byli Refach i Reszef, synem jego Telach, synem jego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zaś był Refach, a jego synem Reszef, jego synem Telach, jego synem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– Refach oraz Reszef, a jego synem był Telach, jego synem był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innych synów: Refacha i Reszefa, ojca Telacha, ojca Tachana.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Refach i Reszef, a jego synem Telach, tego zaś synem był Tachan.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Рафи його сини, Расеф і Тале його сини, Таен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synem był Refach i Reszef, a jego synem Telah, zaś jego synem Thachan.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jego syn Refach, a także Reszef, jego synem zaś Telach, a jego synem Tachan,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2024-06-02T11:20:29Z</dcterms:modified>
</cp:coreProperties>
</file>