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biodra nie wychudzone,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nasycony szpik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piersi są pełne mleka, a jego kości zwilża szpik.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piersi jego pełne są mleka, a szpik kości jego odwilża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są pełne sadła, a kości jego napiły się szpiku.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ma pełne mleka, szpik jego kości jest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biodra są pełne tłuszczu, a szpik jego kości jest nasycony,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sadłem, a szpik jego kości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boki obrosły tłuszczem, szpik jego kości był zawsze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Boki jego sadłem pokryte i szpik jego kości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внутреності повні жиру, шпік же його розливається.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kadzie napełnione są mlekiem, a szpik jego kości – napojony.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 jego napełnią się tłuszczem, szpik zaś jego kości będzie nawilżany.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2024-06-01T14:21:08Z</dcterms:modified>
</cp:coreProperties>
</file>