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Słowo* jest pochodnią dla moich nóg oraz światłem** dla mojej ścieżki.***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mych nóg, Jest światłem dla moich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moich nóg i światłością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twe jest pochodnią nogą moim, a światłością ścieszce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Twoje słowo jest lampą dla moich kroków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pochodnią nogom moim I światłością ścieżkom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słowo jest pochodnią dla stóp moich, 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nóg moich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pochodnią nóg moich jest Twoje słowo, światłem na mojej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mojej nogi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lampą dla mej stopy i światłem na moim szlaku.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MT G: słowa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światłem MT G: światłem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mojej ścieżki MT: dla moich ścieżek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19:9&lt;/x&gt;; &lt;x&gt;240 6:23&lt;/x&gt;; &lt;x&gt;500 1:9&lt;/x&gt;; &lt;x&gt;500 8:12&lt;/x&gt;; &lt;x&gt;680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2024-06-03T09:25:31Z</dcterms:modified>
</cp:coreProperties>
</file>