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Ten, który ich przeprowadził przez głębie jak konia po stepie — tak,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głębiny, jak konia na pustyni,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przepaści, jako konia po puszczy, a nie szwankowali?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wywiódł przez głębokości jako konia w puszczy nieszwankującego,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prowadził przez morskie głębiny jak konia na stepie,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 jak konia po stepie, a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odmęty jak konia po stepie, i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prowadził ich przez morskie odmęty jak rumaka po stepie, tak że się nie potknęli?”.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wiódł przez odmęty jak gdyby rumaka na pustyni, [tak że] nie ponieśli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їх через безодню як коня через пустиню, і не були струджені,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głębie, jak rumaki po stepie i nie ponieśli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ich przeprowadził przez rozkołysane wody, tak iż się nie potknęli – jak koń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2024-06-01T20:05:24Z</dcterms:modified>
</cp:coreProperties>
</file>