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uszanujesz oblicze starca, i będziesz bał się twojego Boga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Wstaniesz przed człowiekiem posiwiałym i uszanujesz osobę starca, będziesz kierował się czcią względem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uczcisz osobę starca, i bój się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sędziwym powstań, a czcij osobę starego, i bój się Boga swego;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głową szedziwą powstań a czci osobę starego: a bój się JAHWE Boga twego.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wstaniesz, będziesz szanował oblicze starca, w ten sposób okażesz bojaźń Bożą.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wstaniesz i będziesz szanował osobę starca; tak okażesz swoją bojaźń Bożą;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o siwych włosach wstaniesz i uszanujesz starca, a okażesz bojaźń wobec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starcem wstaniesz i okażesz mu szacunek, w ten sposób wyrazisz bojaźń wobec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powstań, okazując szacunek starcowi, a bojaźń wobec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Wstaniesz przed sędziwym człowiekiem i uhonorujesz obecność mędrca [Tory]. I będziesz bał się swojego Boga,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лицем сивого встанеш, і пошануєш лице старця, і боятимешся Бога твого.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przed sędziwym, uszanuj osobę starca i obawiaj się twego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ʼPrzed siwym włosem winieneś wstać i masz okazywać względy osobie starca, i masz się bać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2024-06-04T08:14:38Z</dcterms:modified>
</cp:coreProperties>
</file>