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ołtarzu, ułożone na ofierze całopalnej, znajdującej się na drewnie płonącym na ogniu — jest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spalą to na ołtarzu razem z ofiarą całopalną, która jest na drwach leżących na ogniu. To jest ofiara ogniowa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zapalą to synowie Aaronowi na ołtarzu, pospołu z ofiarą całopalenia, która będzie na drwach, które są na ogniu;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to na ołtarzu na całopalenie, drwa podnieciwszy,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zamienią to w dym na ołtarzu, przy ofierze całopalnej, która jest na drwach, na ogniu. To jest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 przy ofierze całopalnej, która jest na drwach znajdujących się na ogniu;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 jako ofiarę całopalną w ogniu, na drwach. Jest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Aarona spalą to na ołtarzu, na ofierze całopalnej, na płonących drwach.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go na ołtarzu (na ofierze całopalnej leżącej na drwach, na ogniu). To jest strawiona ogniem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 zmienią je w wonny dym na ołtarzu [po położeniu] oddania wstępującego [ola], które jest na drwach, które są na ogniu.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їх священики, сини Аарона, на жертівник на всепалення, на дрова, що на вогні.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puszczą to z dymem na ofiarnicy wraz z całopaleniem, które jest na drwach, na ogniu. To jest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zamienią to w dym na ołtarzu, na ofierze całopalnej, która jest nad drewnem na ogniu,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2024-06-02T03:12:29Z</dcterms:modified>
</cp:coreProperties>
</file>