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dano do wygładzenia, by go chwycić w dłonie. To miecz bardzo ostry, wypolerowany, aby go wziął w rękę ten, który ma 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udaj się w prawo i w lewo, dokądkolwiek twoja twarz jest zwrócona.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mieczu, udaj się na prawo i na lewo, gdziekolwiek jest chęć twarzy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 się, idź na prawą lub na lewą stronę, gdziekolwiek jest chuć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lewo, dokądkolwiek ostrze twoje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go do wygładzenia, aby go ujął w swoją dłoń; miecz jest wyostrzony i wygładzony, aby go dać do ręki temu, który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do wypolerowania, do trzymania w dłoni. Ten miecz jest wyostrzony i wypolerowany, by dać go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przygotowany, by pasował do dłoni. Oto miecz wyostrzony i wypolerowany, by dać go w rękę kata.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Dał, aby go wyostrzyć, aby [go można było] ująć w dłoń, aby ten miecz wyostrzony, ten wyczyszczony dać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його готовим держати його рукою. Вигострений меч, готовий, щоб дати його до руки того, що 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do wygładzenia, aby go można ująć pięścią; ten miecz jest wyostrzony i wygładzony, aby go podać w rękę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się ostry; idź w prawo! Zajmij pozycję; idź w lewo! Dokądkolwiek jest skierowane twoje oblicze!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2024-05-31T14:51:39Z</dcterms:modified>
</cp:coreProperties>
</file>