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66"/>
        <w:gridCol w:w="3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pokorni,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ponieważ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cisi; albowiem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płaczą, abowiem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albowiem oni na własność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cisi, albowiem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ponieważ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łagodni, bo zawładną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albowiem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лагідні, бо вони успадкують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uprzejmi i łagodni, że oni przez losowy odłam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łagodni, 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cisi! Bo odziedziczą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łagodnie usposobieni,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cisi, bo odziedziczą całą ziemię.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2024-06-02T18:53:53Z</dcterms:modified>
</cp:coreProperties>
</file>