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wydawajcie owoce godne opamiętania i nie próbujcie się łudzić myślą,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 i nie zaczynajcie sobie wmawiać: Naszym ojcem jest Abraham. Mówię wam bowiem, że Bóg i z 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pokuty, a nie poczynajcie mówić sami w sobie: Ojca mamy Abrahama; albowiem powiadam wam,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tedy owoce godne pokuty, a nie poczynajcie mówić: Ojca mamy Abrahama. Abowiem wam powiedam, iż mocen jest Bóg z tych kamieni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godne owoce nawrócenia; i nie próbujcie sobie wmawiać: Abrahama mamy za ojca, bo powiadam wam, że z tych oto kamieni może Bóg wzbudzić potomstwo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upamiętania. A nie próbujcie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opamiętania. Nie próbujcie sobie wmawiać: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nawrócenia, a nie zaczynajcie się tłumaczyć: «Abraham jest naszym ojcem».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tak, to wydajcie owoce godne nawrócenia i nie mówcie sobie: Abrahama mamy za ojca. Zapewniam was bowiem, że Bóg potrafi z tych oto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nawrócenia, a nie zaczynajcie powoływać się na to, że Abraham jest waszym praojcem. Mówię wam, Bóg może nawet z tych kamieni stworzyć Abrahamowi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owoce godne nawrócenia, a nie próbujcie wmawiać sobie: Abrahama mamy za ojca! Albowiem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зробіть плоди, гідні каяття, і не пробуйте казати в собі: Маємо батька Авраама. Кажу бо вам, що Бог може з оцього каміння піднести дітей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tej zmiany rozumowania; i żeby nie poczęlibyście sobie od prapoczątku powiadać w sobie samych: Ojca mamy Abraama; powiadam bowiem wam, że może ten wiadomy bóg z kamieni tych właśnie wzbudzić w górę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więc, owoce godne skruchy; i nie zacznijcie mówić sami w sobie: Mamy ojca Abrahama; bowiem powiadam wam, że Bóg,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grzechów, wydajcie owoc, który tego dowiedzie! I nie mówcie sobie: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odpowiadające skrusze. I nie zaczynajcie mówić sobie: ʼZa ojca mamy Abrahamaʼ. Bo powiadam wam, iż Bóg ma moc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 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2024-06-03T14:11:08Z</dcterms:modified>
</cp:coreProperties>
</file>