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3"/>
        <w:gridCol w:w="4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zastanawiać: Co to za chwila, o której mówi? Nie rozumiemy, o co Mu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mówili: Cóż znaczy to, co mówi: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mówili: Cóż to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tedy: Co to jest, co mówi: Maluczko? Nie wiemy,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Cóż znaczy ta chwila, o której mówi? Nie rozumiemy tego,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Cóż to znaczy,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czas?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znaczy: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również: „Co oznacza owo «jeszcze chwila»?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też: „Co znaczy to,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Niedługo?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ma na myśli”.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tedy: To co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niewiemy, co powieda.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więc: - Co znaczy chwila?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говорили: що це означає в нього -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Не знаємо, що він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więc: Co jakościowo jest to właśnie to: Małe? Nie wiemy od przeszłości co teraz gada.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Jak to jest, że mówi niewiele?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mówili: "Co to jest, to "niedługo"? Nie rozumiemy, o czym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”Cóż to znaczy, co on powiada: ʼza chwilkęʼ?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„Już niebawem”? Nie rozumiemy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2024-06-02T11:58:11Z</dcterms:modified>
</cp:coreProperties>
</file>