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zostań naszym wodzem — prosili. — Podejmijmy walkę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Chodź i bądź naszym dowódcą, a będziemy walczyć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Pójdź, a bądź nam za hetmana, a będziemy walczyli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Pódź a bądź książęciem naszym, a walcz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Przyjdź! - rzekli do Jeftego - i bądź naszym wodzem, będziemy walczyć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Jefty: Pójdź i zostań naszym wodzem, a podejmiemy wojnę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Jeftego: Przyjdź! Bądź naszym wodzem, bo chcemy walczyć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Jeftemu: „Przyjdź do nas. Będziesz naszym wodzem w walce z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do Jiftacha: - Chodź, a będziesz naszym wodzem, bo chcemy walczyć przeciwko Ammonitom!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сини Ізраїльські чинити погане перед Господом і послужили Ваалам і Астаротам і богам Сідона і богам Моава і богам синів Аммона і богам чужинців і оставили Господа і не послужили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Iftacha: Chodź i bądź naszym wodzem, byśmy walczyli z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Jeftego: ”Zechciej przyjść i być naszym dowódcą i walczmy z synami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2024-06-02T00:45:00Z</dcterms:modified>
</cp:coreProperties>
</file>