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pisała tak: Ogłoście post, a Nabota postawcie na przedzie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pisała tak: Ogłoście post, zwołajcie lud, a Nabota postawcie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tak napisała: 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napisała on list w ten sposób: Zapowiedźcie post, a posadźcie Nabota między przedniejszymi z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listu ta była summa: Zapowiedzcie post a posadźcie Nabota między przedniejszymi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tak napisała: 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zaś napisała tak: Ogłoście post, a Nabota postawcie wśród ludu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zaś napisała: Ogłoście post i posadźcie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napisała: „Ogłoście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pisała, co następuje: - Ogłoście post. Nabota posadźcie na czołowym miejscu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послам сина Адера: Скажете вашому панові: Все, про що ти раніше післав до твого раба, вчиню, а цього слова не зможу виконати. І відійшли мужі і принесли назад йому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liście napisała jak następuje: Ogłoście post i postawcie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listach tych napisała, co następuje: ”Ogłoście post i każcie Nabotowi usiąść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2024-05-20T07:21:35Z</dcterms:modified>
</cp:coreProperties>
</file>