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zasuwy, a dalej wznieśli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muru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i mieszkańcy Zanoach. Odbudowali ją, wstawili jej wrota, zamki i rygle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łokci muru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nad doliną poprawiał Chanun, i obywatele Zanoe; cić ją budowali, i przyprawili wrota do niej, zamki jej, i zawory jej; i na tysiąc łokci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doliny zbudował Hanon i obywatele Zanoe: ci ją zbudowali i stanowili wrota jej i zamki, i zawory, i tysiąc łokiet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Chanum i mieszkańcy Zanoach: oni odbudowali ją i wstawili jej wrota, uchwyty i zasuwy - oraz tysiąc łokci muru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Zanoach; oni ją odbudowali, wstawili w niej wrota, zasuwy i sworznie i 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Doliny naprawiał Chanun z mieszkańcami Zanoach; wstawili oni wrota, zasuwy i poprzeczki. Odbudowali też tysiąc łokci muru,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budował Chanun z mieszkańcami Zanoach: wybudowali ją, wstawili jej wrota, sporządzili zamki i zasuwy, 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wspólnie z mieszkańcami Zanoach. Odbudowywali ją i założyli wrota, zawiasy i rygiel. [Naprawili również dalej] mur [na odcinku] tysiąca łokci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oraz obywatele Zanoach; oni ją budowali i przyprawili jej wrota, jej zamki i jej zasuwy; nadto tysiąc łokci muru,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oraz mieszkańcy Zanoach; zbudowali ją, a potem wstawili jej wrota, rygle i zasuwy, zbudowali również tysiąc łokci muru aż do Bramy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2024-05-20T05:49:39Z</dcterms:modified>
</cp:coreProperties>
</file>