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7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zapytała anioła: Jak to się stanie, skoro nie współżyłam jeszcze z mężem?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powiedziała do anioła: Jak to się stanie, skoro nie obcowałam z mężczyzną?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Maryja rzekła do Anioła: Jakoż to będzie, gdyż ja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Anjoła: Jakoż się to zstanie, gdyż męża nie znam?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Maryja rzekła do anioła: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rzekła do anioła: Jak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przecież nie znam mężczyzny?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Maryja zapytała anioła: „Jak się to stanie, skoro nie znam pożycia małżeńskiego?”.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Maryja zapytała anioła: „Jak to będzie, skoro męża [jeszcze] nie znam?”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Maria zapytała anioła: - Jakże to? Przecież jeszcze nie żyję z mężem!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rzekła do anioła: - Jakże się to stanie,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озвалась Марія до ангела: Як станеться це, коли я чоловіка не знаю?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zaś Mariam istotnie do tego anioła: Jakże będzie to właśnie, gdyż żadnego męża nie rozeznaję teraz?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Maria powiedziała do anioła: Jak to będzie, skoro nie znam męża?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"Jak to możliwe - spytała anioła Miriam - skoro jestem dziewicą?"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rzekła do anioła: ”Jakże to się stanie, skoro nie współżyję z mężczyzną?”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jak to się stanie?—zapytała Maria. —Jestem jeszcze dziewicą!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2024-05-19T03:15:08Z</dcterms:modified>
</cp:coreProperties>
</file>