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(rodów) ojców w rodowodach naczelników – 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 ojców w rodowodach naczelników, mieszkali zaś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naczelnikami rodów, przywódcami według swoich rodowodów, a zamieszkali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książęta domów ojcowskich według rodzajów swych, a ci książęta mieszkali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patriarchowie i książęta rodów, którzy 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 według ich spisów; zamieszkali oni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rodów, głowami swoich rodzin; mieszkali oni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naczelnikami rodów według ich rodowodów i 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przywódcami rodów zgodnie ze spisami. Zamieszkali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byli naczelnikami rodów z nimi spokrewnionych, a 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володарі батьківщин, володарі за своїми родами. Ці поселилися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książętami domów ojcowskich, według swoich pokoleń; ci książęta mieszkali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głowami domów patriarchalnych według ich potomków, naczelnikami. Oni to mieszkali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2024-05-20T09:59:00Z</dcterms:modified>
</cp:coreProperties>
</file>