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1693"/>
        <w:gridCol w:w="60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synowie Eszeka, jego brata: Ulam, pierworodny, Jeusz, drugi, i Elifelet, trzeci.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2024-05-20T11:05:54Z</dcterms:modified>
</cp:coreProperties>
</file>