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ich miłość, także ich nienawiść, także ich gorliwość* już przepadły – i już na wieki nie będą mieli udziału w czymkolwiek, co dzieje się pod słońcem.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Kończy się ich miłość i nienawiść, znikają wielkie marzenia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już na wieki nie będą częścią niczego, co ma miejsce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ich miłość, nienawiść i zazdrość już zginęły. I już nigdy więcej nie będą mieć działu we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miłość ich, i zazdrość ich i nienawiść ich już zginęła, a nie mają więcej działu na wieki we wszystkiem,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też i nienawiść, i zazdrości pospołu zginęły ani mają części na tym świecie i w uczynku, który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jak również ich zazdrość - dawno już przeminęły, i już nigdy więcej nie będą miały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ich nienawiść, a także ich gorliwość dawno minęły; i nigdy już nie mają udziału w niczym z tego,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ich nienawiść, ich namiętności – wszystko przepadło. Nigdy nie będzie już dla nich miejsca pośród spraw, które dzieją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miłość, ich nienawiść, ich ambicja - wszystko już przeminęło. I nigdy już nie będą mieli udziału w tym wszystkim, co dzieje się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miłość, nienawiść i zazdrość dawno już przeminęły. I nigdy też nie będą mieli żadnego udziału w tym wszystkim,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пропали їхня любов і їхня ненависть і їхні ревнощі, і вже немає для них на віки часті в усьому, що зроблене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ich miłość, jak i ich nienawiść, i zawiść już dawno zniknęły; więc już nigdy nie będą mieć udziału w niczym, co się dzieje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Przeminęła też ich miłość i ich nienawiść oraz ich zazdrość i już po czas niezmierzony nie mają udziału w niczym, co ma się dziać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gorliwość, </w:t>
      </w:r>
      <w:r>
        <w:rPr>
          <w:rtl/>
        </w:rPr>
        <w:t>קִנְאָה</w:t>
      </w:r>
      <w:r>
        <w:rPr>
          <w:rtl w:val="0"/>
        </w:rPr>
        <w:t xml:space="preserve"> (qin’ah), lub: zazdrość, zapał, namiętność.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2024-05-20T07:47:10Z</dcterms:modified>
</cp:coreProperties>
</file>