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zaś miała krewnego ze strony swojego męża. Należał on do rodziny Elimeleka i był bardzo zamożny. Miał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 z domu Elimelecha. Miał on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powinowatego po mężu swym, człowieka możnego z domu Elimelechowego, którego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Elimelech, mąż, miał krewnego, człowieka możnego i wielkich bogactw, imieniem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powinowatego, krewnego jej męża, człowieka bardzo zamożnego z rodziny Elimeleka.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dalekiego krewnego ze strony swego męża, z rodziny Elimelecha, człowieka bardzo zamożnego, który nazywał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 ze strony męża, człowieka wpływowego i bogatego z rodu Elimeleka, który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bogatego i wpływowego człowieka z rodziny Elimeleka. Nosił on imię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człowieka możnego, który należał do rodu Elimeleka, a na imię miał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Ноемін був чоловік родич її мужа, чоловік же сильний кріпостю з роду Авімелеха, і його імя Вооз.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Naemi miała po swoim mężu powinowatego, imieniem Boaz, człowieka bardzo możnego,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zamożnego, z rodziny Elimelecha; miał on na imię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2024-05-20T09:58:00Z</dcterms:modified>
</cp:coreProperties>
</file>