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zdobyta. I był tam, gdy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więzienia aż do tego dnia, kiedy zdobyto Jerozolimę. Był tam,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siedział w sieni straży aż do onego dnia, którego wzięto Jeruzalem, gdzie był, gdy dobywano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siedział Jeremiasz w sieni ciemnice aż do dnia, którego wzięto Jeruzalem. I zstało się, że wzięto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przebywał nadal w wartowni aż do dnia zdobycia Jerozolimy. [28b] Gdy Jerozolima została zdobyta...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zdobyto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przebywał na dziedzińcu straży aż do dnia, w którym Jerozolima została zdobyta. I był,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pozostał więc na dziedzińcu wartowni aż do dnia zdobycia Jerozolimy. Wkrótce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przebywał na dziedzińcu strażnicy aż do dnia, w którym zdobyto Jerozolimę. (Był [tam] i wtedy, gdy Jerozolima została zdobyta).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сидів в дворі сторожі аж до часу коли захоплено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Jeremjasz pozostawał na dziedzińcu straży aż do dnia, w którym zdobyto Jeruszalaim i był tam gdy zdobywano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dalej mieszkał na Dziedzińcu Straży, aż do dnia, w którym zdobyto Jerozolimę. A było to właśnie wtedy, gdy Jerozolima została zdobyta.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2024-05-20T04:38:52Z</dcterms:modified>
</cp:coreProperties>
</file>