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czekał więc z (wypowiedzeniem) słów* do Joba, gdyż oni byli starsi od niego co do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(wypowiedzeniem) słów, ּ</w:t>
      </w:r>
      <w:r>
        <w:rPr>
          <w:rtl/>
        </w:rPr>
        <w:t>בִדְבָרִים</w:t>
      </w:r>
      <w:r>
        <w:rPr>
          <w:rtl w:val="0"/>
        </w:rPr>
        <w:t xml:space="preserve"> : em. na: gdy oni mówili, ּ</w:t>
      </w:r>
      <w:r>
        <w:rPr>
          <w:rtl/>
        </w:rPr>
        <w:t>בְדָּבְרָם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2024-05-20T05:11:22Z</dcterms:modified>
</cp:coreProperties>
</file>