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nierządnicą stało się to miasto wierne, pełne praworządności. Sprawiedliwość w nim mieszkała, a teraz – mordercy!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2024-05-16T12:55:01Z</dcterms:modified>
</cp:coreProperties>
</file>