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7"/>
        <w:gridCol w:w="4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jest z was człowiek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którego poprosi ― syn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chleb,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[przecież]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kamień poda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jest z was człowiek którego jeśli poprosiłby syn jego o chleb czy kamień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jest między wami taki człowiek, który, gdy go syn będzie prosił o chleb, poda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kto jest z was człowiek (taki), którego poprosi syn jego (o) chleb - nie kamień poda mu!*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jest z was człowiek którego jeśli poprosiłby syn jego (o) chleb czy kamień poda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grece znak zapytania (oznaczany średnikiem).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2024-05-14T21:19:21Z</dcterms:modified>
</cp:coreProperties>
</file>