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stróż więzienny został zbudzony* i zobaczył otwarte drzwi więzienia, dobył miecza i chciał się zabić,** sądząc, że więźniowie uciekli.***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Zbudzonym zaś stawszy się strażnik więzów i zobaczywszy otwarte podwoje strażnicy, dobywszy sobie miecza, zamierzał siebie samego zgładzać, sądząc, (że) wymknąć się uwięzieni*.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Obudzono stróża więziennego. Ten, gdy zobaczył otwarte drzwi więzienia,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strażnik więzienia obudził się i zobaczył otwarte drzwi więzienia, dobył miecz i chciał się zabić, sądząc, że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 stróż więzienia i ujrzawszy otworzone drzwi u więzienia, dobył miecza, chcąc się sam zabić, mniemając, iż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 stróż ciemnice i ujźrzawszy drzwi otworzone u ciemnice, dobywszy miecza, chciał się zabić, mniemając, iż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strażnik więzienia zerwał się ze snu i zobaczył drzwi więzienia otwarte,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przebudził stróż więzienny i ujrzał otwarte drzwi więzienia,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strażnik się przebudził i zobaczył drzwi więzienia otwarte, wyciągnął miecz i chciał się zabić. Sądził bowiem,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Zbudził się również strażnik i zobaczył otwarte bramy więzienia. Dlatego wyciągnął miecz i chciał się zabić. Myślał bowiem, że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Wyrwany ze snu strażnik, gdy zobaczył otwarte drzwi więzienia, sięgnął po miecz, aby się zabić, bo był przekonany, że więźniowie 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Dozorca obudził się, a widząc pootwierane drzwi więzienia dobył miecza i chciał się zabić, bo myślał, że więźniowie 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przebudziwszy się zobaczył, że otwarte są bramy więzienia. Wyciągnął miecz i chciał sobie odebrać życie, sądził bowiem, że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прокинувся сторож темниці й побачив, що двері в'язниці відчинено, витяг меча й хотів себе вбити, думаючи, що в'язні повтікали.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zbudzony strażnik, kiedy powstał i ujrzał otwarte drzwi więzienia,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Dozorca obudził się, a gdy ujrzał pootwierane drzwi, wyciągnął miecz i już miał się zabić, uznawszy, że wszyscy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Dozorca więzienny, przebudziwszy się ze snu i ujrzawszy otwarte drzwi więzienia, dobył miecza i już miał się zabić, mniemając, że więźniowie zbiegli.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Obudziło to również strażnika. Gdy zobaczył otwarte bramy, uznał, że więźniowie uciekli, i z przerażenia chwycił miecz, aby się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obudził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prawa rzym. wyrok zbiegłego więźnia wykonywano na jego strażniku.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wymknęli się uwięzieni".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2024-05-17T13:47:16Z</dcterms:modified>
</cp:coreProperties>
</file>