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siepaczy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dzień zaś (stał się), wysłali komendanci trzymających rózgę*, mówiąc: "Uwolnij ludzi tych".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pretorzy posłali straż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służbę miejską ze słowami: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posłali hetmani sługi miejskie,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posłał urząd Ceklarze,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pachołków, mówiąc: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strategowie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dowódcy przysłali urzędników z rozkazem, żeby zwolnił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zrobił się dzień, sprawujący władzę wysłali posterunkowych z rozkazem: „Zwolnij tych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rano dowódcy przysłali liktorów z rozkazem: - Zwolnijcie tych ludzi!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strategowie posłali liktorów z rozkazem: ʼZwolnij tych ludzi!ʼ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день, послали воєводи паличників, кажучи: Відпусти тих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pojawił się dzień, urzędnicy wysłali woźnych, mówiąc: Odprawcie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sędziowie wysłali pachołków z rozkazem: "Wypuścić tych ludzi".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urzędnicy miejscy wysłali liktorów, aby powiedzieli: ”Zwolnij tych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sędziowie wysłali do strażnika żołnierzy z rozkazem: —Uwolnij tych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2024-05-19T03:56:41Z</dcterms:modified>
</cp:coreProperties>
</file>