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3"/>
        <w:gridCol w:w="6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zostałby odczytany u was ten list uczyńcie aby i w tym laodycejczyków zgromadzeniu zostałby odczytany i ten z Laodycei aby i wy przeczytalibyście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list zostanie u was odczytany, dopilnujcie, aby został odczytany* również w zgromadzeniu Laodycejczyków, a ten z Laodycei** wy również przeczytajcie.***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odczytany zostanie* u was (ten) list, uczyńcie, aby i w (tej) Laodycejczyków (społeczności) wywołanych odczytany został**, i (ten) z Laodycei aby i wy odczytaliście***.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zostałby odczytany u was (ten) list uczyńcie aby i w (tym) laodycejczyków zgromadzeniu zostałby odczytany i (ten) z Laodycei aby i wy przeczytalibyście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5:27&lt;/x&gt;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 albo  o  zaginiony  list  Pawła  do Laodycei (obok Ef, Kol i Flm, czwarty, jaki miał zanieść do Azji Tychikos), albo o List do  Efezjan  będący  swego  rodzaju  listem obiegowym Pawła.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Praktyką  wczesnego  Kościoła  było  odczytywanie listów Pawła na głos w czasie ogólnych zgromadzeń.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passivi jako orzeczenie zdania czasowego, oznaczającego tu czynność ewentualną.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passivi jako orzeczenie zdania zamiarowego.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coniunctivus aoristi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2024-05-20T11:07:08Z</dcterms:modified>
</cp:coreProperties>
</file>