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W* pierwszym roku** (panowania) Cyrusa,*** króla Persji, aby spełniło się Słowo JAHWE z ust**** Jeremiasza,***** ****** pobudził******* JAHWE ducha******** Cyrusa, króla Persji, aby ogłosił postanowienie w całym swoim królestwie, a także (ujął) na piśmie,********* co następuje: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[*W G kanoniczna Księga Ezdrasza nosi tytuł Drugiej Księgi Ezdrasza, w Vg natomiast Pierwszej Księgi Ezdrasza. Księga Nehemiasza stanowi w niektórych mss G Trzecią Księgę Ezdrasza, a w Vg Drugą Księgę Ezdrasza. W najwcześniejszych mss G Księga Ezdrasza i Nehemiasza stanowiły jedną księgę, podobnie jak w mss hebrajskich. Deuterokanoniczne Księgi Ezdrasza noszą w G tytuł Pierwszej i Czwartej Księgi Ezdrasza, a w Vg Trzeciej i Czwartej Księgi Ezdrasza. Ezdrasz,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עֶזְרָא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(‘ezra’), aram., czyli: pomoc.][**Tj. 538 r. p. Chr. Cyrus panował w latach 539-530 r. p. Chr. Był to okres działalności proroków: Aggeusza, Zachariasza i  Malachiasza.][***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44:28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5:29-30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][****z ust,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מִּפִי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36:22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przez usta,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בְפִי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.][*****Jeremiasz zapowiadał 70 lat niewoli, liczonych: (1) 605-538 r. p. Chr. (od pierwszej deportacji do upadku Babilonu); (2) 586516 r. p. Chr. (od zburzenia do odbudowy świątyni).][******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25:11-14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29:10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32:36-38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9:2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][********duch,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רּוחַ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(ruach), może mieć m.in. znaczenie: woli l. rozumu.][*********Por. Cylinder Cyrusa,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2024-05-19T08:58:27Z</dcterms:modified>
</cp:coreProperties>
</file>