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(panowania) Cyrusa, króla Babilonu, król Cyrus wydał rozkaz, aby odbudowano ten dom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2024-05-19T17:04:01Z</dcterms:modified>
</cp:coreProperties>
</file>