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ich Boga było nad starszyzną Judejczyków i nie powstrzymali ich (od pracy), dopóki wiadomość o tym nie doszła do Dariusza i dopóki nie wróciło (od niego) pismo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strzegł starszyzny żydowskiej, tak że nie wstrzymali prac, dopóki sprawozdanie na temat ich działań nie doszło do Dariusza i dopóki nie wróciło od niego pismo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oko ich Boga czuwało nad starszymi z Żydów, tak że nie mogli im przeszkadzać, dopóki sprawa ta nie dotarła do Dariusza — o niej donosili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Boga ich było nad starszymi Żydowskimi, i nie mogli im przeszkadzać, póki ta rzecz do Daryjusza nie przyszła, a pókiby przez list nie dano znać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 Boga ich było nad starszymi żydowskimi i zahamować ich nie mogli. I zdało się, aby rzecz do Dariusza była odniesiona, a natenczas, aby dosyć uczynili przeciw onemu oskarżeniu.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Boga ich czuwało nad starszyzną żydowską, tak że ich tamci od budowania nie powstrzymali, aż doszło doniesienie do Dariusza i doręczono im dokument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ich Boga strzegło starszyzny żydowskiej i nie powstrzymali ich od pracy, dopóki wiadomość o tym nie doszła do Dariusza i dopóki stamtąd nie nadesłano pisma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ich Boga czuwało jednak nad starszyzną żydowską: nie pozwolili oni przerwać prac, dopóki oskarżenie nie dotrze do Dariusza i nie przyjdzie w tej sprawie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opatrzność Boża czuwała nad starszyzną żydowską tak, że mogli nadal pracować. Tamci jednak wysłali doniesienia do Dariusza i otrzymali w tej sprawie jego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Boga czuwało jednak nad starszyzną Judejczyków, tak że nie nakazano im przerwania robót, dopóki do Dariusza nie dojdzie sprawozdanie i dopóki nie zostanie im doręczona odpowiedź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божі очі на полоненних Юди, і не зупинили їх, аж доки рішення не принесено до Дарія. І тоді післано до збирача податку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Boga było nad żydowskimi starszymi, zatem nie mogli im przeszkadzać, póki ta rzecz nie dotarła do Dariusza, gdyż wtedy dano o tym znać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starszymi Żydów było oko ich Boga i tamci nie mogli ich po wstrzymać, dopóki wiadomość nie dojdzie do Dariusza, a potem nie zostanie przysłany z powrotem urzędowy dokument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2024-05-20T03:14:53Z</dcterms:modified>
</cp:coreProperties>
</file>